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7A" w:rsidRDefault="00256970">
      <w:pPr>
        <w:jc w:val="center"/>
        <w:rPr>
          <w:b/>
          <w:sz w:val="30"/>
          <w:szCs w:val="30"/>
        </w:rPr>
      </w:pPr>
      <w:r>
        <w:rPr>
          <w:rFonts w:hint="eastAsia"/>
          <w:b/>
          <w:sz w:val="30"/>
          <w:szCs w:val="30"/>
        </w:rPr>
        <w:t>关于</w:t>
      </w:r>
      <w:r w:rsidRPr="00CE6E15">
        <w:rPr>
          <w:rFonts w:hint="eastAsia"/>
          <w:b/>
          <w:sz w:val="30"/>
          <w:szCs w:val="30"/>
        </w:rPr>
        <w:t>焊接切割设备</w:t>
      </w:r>
      <w:r>
        <w:rPr>
          <w:rFonts w:hint="eastAsia"/>
          <w:b/>
          <w:sz w:val="30"/>
          <w:szCs w:val="30"/>
        </w:rPr>
        <w:t>耗材招标的相关要求</w:t>
      </w:r>
    </w:p>
    <w:p w:rsidR="00E93C7A" w:rsidRDefault="00256970">
      <w:pPr>
        <w:jc w:val="left"/>
        <w:rPr>
          <w:sz w:val="28"/>
          <w:szCs w:val="28"/>
        </w:rPr>
      </w:pPr>
      <w:r>
        <w:rPr>
          <w:rFonts w:hint="eastAsia"/>
          <w:sz w:val="28"/>
          <w:szCs w:val="28"/>
        </w:rPr>
        <w:t>1</w:t>
      </w:r>
      <w:r>
        <w:rPr>
          <w:rFonts w:hint="eastAsia"/>
          <w:sz w:val="28"/>
          <w:szCs w:val="28"/>
        </w:rPr>
        <w:t>、资质要求：营业执照的经营范围要求涵盖本次所需报价产品，且近</w:t>
      </w:r>
      <w:r>
        <w:rPr>
          <w:rFonts w:hint="eastAsia"/>
          <w:sz w:val="28"/>
          <w:szCs w:val="28"/>
        </w:rPr>
        <w:t>3</w:t>
      </w:r>
      <w:r>
        <w:rPr>
          <w:rFonts w:hint="eastAsia"/>
          <w:sz w:val="28"/>
          <w:szCs w:val="28"/>
        </w:rPr>
        <w:t>年内有汽车制造或汽车零部件制造行业焊割耗材供应业绩，年供货金额</w:t>
      </w:r>
      <w:r>
        <w:rPr>
          <w:rFonts w:asciiTheme="minorEastAsia" w:hAnsiTheme="minorEastAsia" w:hint="eastAsia"/>
          <w:sz w:val="28"/>
          <w:szCs w:val="28"/>
        </w:rPr>
        <w:t>≥10万元</w:t>
      </w:r>
      <w:r>
        <w:rPr>
          <w:rFonts w:hint="eastAsia"/>
          <w:sz w:val="28"/>
          <w:szCs w:val="28"/>
        </w:rPr>
        <w:t>。</w:t>
      </w:r>
    </w:p>
    <w:p w:rsidR="00E93C7A" w:rsidRDefault="00256970">
      <w:pPr>
        <w:jc w:val="left"/>
        <w:rPr>
          <w:sz w:val="28"/>
          <w:szCs w:val="28"/>
        </w:rPr>
      </w:pPr>
      <w:r>
        <w:rPr>
          <w:rFonts w:hint="eastAsia"/>
          <w:sz w:val="28"/>
          <w:szCs w:val="28"/>
        </w:rPr>
        <w:t>2</w:t>
      </w:r>
      <w:r>
        <w:rPr>
          <w:rFonts w:hint="eastAsia"/>
          <w:sz w:val="28"/>
          <w:szCs w:val="28"/>
        </w:rPr>
        <w:t>、耗材品牌：每个项目可在四个品牌中选一个品牌报价（见附件）</w:t>
      </w:r>
      <w:r>
        <w:rPr>
          <w:rFonts w:hint="eastAsia"/>
          <w:sz w:val="28"/>
          <w:szCs w:val="28"/>
        </w:rPr>
        <w:t>,</w:t>
      </w:r>
      <w:r>
        <w:rPr>
          <w:rFonts w:hint="eastAsia"/>
          <w:sz w:val="28"/>
          <w:szCs w:val="28"/>
        </w:rPr>
        <w:t>黑狼牌的焊割耗材必须是常州市金球焊割设备有限公司生产的，松源牌焊割耗材必须是</w:t>
      </w:r>
      <w:r w:rsidRPr="00CE6E15">
        <w:rPr>
          <w:rFonts w:hint="eastAsia"/>
          <w:sz w:val="28"/>
          <w:szCs w:val="28"/>
        </w:rPr>
        <w:t>任丘</w:t>
      </w:r>
      <w:r>
        <w:rPr>
          <w:rFonts w:hint="eastAsia"/>
          <w:sz w:val="28"/>
          <w:szCs w:val="28"/>
        </w:rPr>
        <w:t>松源焊枪制造有限公司生产的，诺斯牌焊割耗材必须是济南诺斯焊接辅具有限公司生产的</w:t>
      </w:r>
      <w:r w:rsidRPr="001E1A25">
        <w:rPr>
          <w:rFonts w:hint="eastAsia"/>
          <w:sz w:val="28"/>
          <w:szCs w:val="28"/>
        </w:rPr>
        <w:t>，</w:t>
      </w:r>
      <w:r>
        <w:rPr>
          <w:rFonts w:hint="eastAsia"/>
          <w:sz w:val="28"/>
          <w:szCs w:val="28"/>
        </w:rPr>
        <w:t>沪工之星牌必须是上海沪工焊接集团股份有限公司生产的。</w:t>
      </w:r>
    </w:p>
    <w:p w:rsidR="003C47F0" w:rsidRPr="003C47F0" w:rsidRDefault="003C47F0">
      <w:pPr>
        <w:jc w:val="left"/>
        <w:rPr>
          <w:sz w:val="28"/>
          <w:szCs w:val="28"/>
        </w:rPr>
      </w:pPr>
      <w:r>
        <w:rPr>
          <w:rFonts w:hint="eastAsia"/>
          <w:sz w:val="28"/>
          <w:szCs w:val="28"/>
        </w:rPr>
        <w:t>3</w:t>
      </w:r>
      <w:r>
        <w:rPr>
          <w:rFonts w:hint="eastAsia"/>
          <w:sz w:val="28"/>
          <w:szCs w:val="28"/>
        </w:rPr>
        <w:t>、耗材材质要求：所有导电嘴材质铬锆铜，所有连杆和枪管总成材质</w:t>
      </w:r>
      <w:r>
        <w:rPr>
          <w:rFonts w:hint="eastAsia"/>
          <w:sz w:val="28"/>
          <w:szCs w:val="28"/>
        </w:rPr>
        <w:t>62</w:t>
      </w:r>
      <w:r>
        <w:rPr>
          <w:rFonts w:hint="eastAsia"/>
          <w:sz w:val="28"/>
          <w:szCs w:val="28"/>
        </w:rPr>
        <w:t>铜，所有电极割嘴材质紫铜。</w:t>
      </w:r>
      <w:r w:rsidR="005042EA">
        <w:rPr>
          <w:rFonts w:hint="eastAsia"/>
          <w:sz w:val="28"/>
          <w:szCs w:val="28"/>
        </w:rPr>
        <w:t>所有耗材必须与我司现有设备适配。</w:t>
      </w:r>
    </w:p>
    <w:p w:rsidR="00E93C7A" w:rsidRPr="00CE6E15" w:rsidRDefault="003C47F0">
      <w:pPr>
        <w:jc w:val="left"/>
        <w:rPr>
          <w:sz w:val="28"/>
          <w:szCs w:val="28"/>
        </w:rPr>
      </w:pPr>
      <w:r>
        <w:rPr>
          <w:rFonts w:hint="eastAsia"/>
          <w:sz w:val="28"/>
          <w:szCs w:val="28"/>
        </w:rPr>
        <w:t>4</w:t>
      </w:r>
      <w:r w:rsidR="00256970">
        <w:rPr>
          <w:rFonts w:hint="eastAsia"/>
          <w:sz w:val="28"/>
          <w:szCs w:val="28"/>
        </w:rPr>
        <w:t>、</w:t>
      </w:r>
      <w:r w:rsidR="00256970" w:rsidRPr="00CE6E15">
        <w:rPr>
          <w:rFonts w:hint="eastAsia"/>
          <w:sz w:val="28"/>
          <w:szCs w:val="28"/>
        </w:rPr>
        <w:t>投标样品</w:t>
      </w:r>
      <w:r w:rsidR="00256970">
        <w:rPr>
          <w:rFonts w:hint="eastAsia"/>
          <w:sz w:val="28"/>
          <w:szCs w:val="28"/>
        </w:rPr>
        <w:t>要求：投标单位应每个品类提供一包独立小包装的样品作为评标用，</w:t>
      </w:r>
      <w:r w:rsidR="00256970" w:rsidRPr="00CE6E15">
        <w:rPr>
          <w:rFonts w:hint="eastAsia"/>
          <w:sz w:val="28"/>
          <w:szCs w:val="28"/>
        </w:rPr>
        <w:t>样品同时作为收货时一致性比对的依据。</w:t>
      </w:r>
    </w:p>
    <w:p w:rsidR="00E93C7A" w:rsidRPr="00CE6E15" w:rsidRDefault="003C47F0">
      <w:pPr>
        <w:jc w:val="left"/>
        <w:rPr>
          <w:sz w:val="28"/>
          <w:szCs w:val="28"/>
        </w:rPr>
      </w:pPr>
      <w:r>
        <w:rPr>
          <w:rFonts w:hint="eastAsia"/>
          <w:sz w:val="28"/>
          <w:szCs w:val="28"/>
        </w:rPr>
        <w:t>5</w:t>
      </w:r>
      <w:r w:rsidR="00256970" w:rsidRPr="00CE6E15">
        <w:rPr>
          <w:rFonts w:hint="eastAsia"/>
          <w:sz w:val="28"/>
          <w:szCs w:val="28"/>
        </w:rPr>
        <w:t>、供货期要求：供货方需备好充足库存，在接到采购方送货通知后三个工作日内到货。</w:t>
      </w:r>
    </w:p>
    <w:p w:rsidR="00E93C7A" w:rsidRPr="00CE6E15" w:rsidRDefault="003C47F0">
      <w:pPr>
        <w:jc w:val="left"/>
        <w:rPr>
          <w:sz w:val="28"/>
          <w:szCs w:val="28"/>
        </w:rPr>
      </w:pPr>
      <w:r>
        <w:rPr>
          <w:rFonts w:hint="eastAsia"/>
          <w:sz w:val="28"/>
          <w:szCs w:val="28"/>
        </w:rPr>
        <w:t>6</w:t>
      </w:r>
      <w:r w:rsidR="00256970">
        <w:rPr>
          <w:rFonts w:hint="eastAsia"/>
          <w:sz w:val="28"/>
          <w:szCs w:val="28"/>
        </w:rPr>
        <w:t>、发票要求：</w:t>
      </w:r>
      <w:r w:rsidR="00256970" w:rsidRPr="00CE6E15">
        <w:rPr>
          <w:rFonts w:hint="eastAsia"/>
          <w:sz w:val="28"/>
          <w:szCs w:val="28"/>
        </w:rPr>
        <w:t>13%</w:t>
      </w:r>
      <w:r w:rsidR="00256970" w:rsidRPr="00CE6E15">
        <w:rPr>
          <w:rFonts w:hint="eastAsia"/>
          <w:sz w:val="28"/>
          <w:szCs w:val="28"/>
        </w:rPr>
        <w:t>增值税专用发票。</w:t>
      </w:r>
    </w:p>
    <w:p w:rsidR="00E93C7A" w:rsidRDefault="003C47F0">
      <w:pPr>
        <w:jc w:val="left"/>
        <w:rPr>
          <w:sz w:val="28"/>
          <w:szCs w:val="28"/>
        </w:rPr>
      </w:pPr>
      <w:r>
        <w:rPr>
          <w:rFonts w:hint="eastAsia"/>
          <w:sz w:val="28"/>
          <w:szCs w:val="28"/>
        </w:rPr>
        <w:t>7</w:t>
      </w:r>
      <w:r w:rsidR="00256970" w:rsidRPr="00CE6E15">
        <w:rPr>
          <w:rFonts w:hint="eastAsia"/>
          <w:sz w:val="28"/>
          <w:szCs w:val="28"/>
        </w:rPr>
        <w:t>、付款方式：需方验收入库并收到发</w:t>
      </w:r>
      <w:r w:rsidR="00256970">
        <w:rPr>
          <w:rFonts w:hint="eastAsia"/>
          <w:sz w:val="28"/>
          <w:szCs w:val="28"/>
        </w:rPr>
        <w:t>票后</w:t>
      </w:r>
      <w:r w:rsidR="00256970">
        <w:rPr>
          <w:rFonts w:hint="eastAsia"/>
          <w:sz w:val="28"/>
          <w:szCs w:val="28"/>
        </w:rPr>
        <w:t>3</w:t>
      </w:r>
      <w:r w:rsidR="00256970">
        <w:rPr>
          <w:rFonts w:hint="eastAsia"/>
          <w:sz w:val="28"/>
          <w:szCs w:val="28"/>
        </w:rPr>
        <w:t>个月</w:t>
      </w:r>
      <w:r w:rsidR="00256970" w:rsidRPr="00CE6E15">
        <w:rPr>
          <w:rFonts w:hint="eastAsia"/>
          <w:sz w:val="28"/>
          <w:szCs w:val="28"/>
        </w:rPr>
        <w:t>内</w:t>
      </w:r>
      <w:r w:rsidR="00256970">
        <w:rPr>
          <w:rFonts w:hint="eastAsia"/>
          <w:sz w:val="28"/>
          <w:szCs w:val="28"/>
        </w:rPr>
        <w:t>支付货款。</w:t>
      </w:r>
    </w:p>
    <w:p w:rsidR="00E93C7A" w:rsidRDefault="003C47F0">
      <w:pPr>
        <w:jc w:val="left"/>
        <w:rPr>
          <w:sz w:val="28"/>
          <w:szCs w:val="28"/>
        </w:rPr>
      </w:pPr>
      <w:r>
        <w:rPr>
          <w:rFonts w:hint="eastAsia"/>
          <w:sz w:val="28"/>
          <w:szCs w:val="28"/>
        </w:rPr>
        <w:t>8</w:t>
      </w:r>
      <w:r w:rsidR="00256970">
        <w:rPr>
          <w:rFonts w:hint="eastAsia"/>
          <w:sz w:val="28"/>
          <w:szCs w:val="28"/>
        </w:rPr>
        <w:t>、合同签订：耗材按单价签订合同，按需供货，合同期按一年，双方价格无异议可续签一年。</w:t>
      </w:r>
    </w:p>
    <w:p w:rsidR="00E93C7A" w:rsidRDefault="003C47F0">
      <w:pPr>
        <w:jc w:val="left"/>
        <w:rPr>
          <w:rFonts w:asciiTheme="minorEastAsia" w:hAnsiTheme="minorEastAsia"/>
          <w:sz w:val="28"/>
          <w:szCs w:val="28"/>
        </w:rPr>
      </w:pPr>
      <w:r>
        <w:rPr>
          <w:rFonts w:hint="eastAsia"/>
          <w:sz w:val="28"/>
          <w:szCs w:val="28"/>
        </w:rPr>
        <w:t>9</w:t>
      </w:r>
      <w:r w:rsidR="00256970" w:rsidRPr="00CE6E15">
        <w:rPr>
          <w:rFonts w:hint="eastAsia"/>
          <w:sz w:val="28"/>
          <w:szCs w:val="28"/>
        </w:rPr>
        <w:t>、售后要求：供货方需提供完善的售后技术服务，售后响应到现场时间</w:t>
      </w:r>
      <w:r w:rsidR="00256970" w:rsidRPr="00CE6E15">
        <w:rPr>
          <w:rFonts w:asciiTheme="minorEastAsia" w:hAnsiTheme="minorEastAsia" w:hint="eastAsia"/>
          <w:sz w:val="28"/>
          <w:szCs w:val="28"/>
        </w:rPr>
        <w:t>≤4h。</w:t>
      </w:r>
      <w:bookmarkStart w:id="0" w:name="_GoBack"/>
      <w:bookmarkEnd w:id="0"/>
    </w:p>
    <w:p w:rsidR="001E1A25" w:rsidRDefault="001E1A25">
      <w:pPr>
        <w:jc w:val="left"/>
        <w:rPr>
          <w:rFonts w:asciiTheme="minorEastAsia" w:hAnsiTheme="minorEastAsia"/>
          <w:sz w:val="28"/>
          <w:szCs w:val="28"/>
        </w:rPr>
      </w:pPr>
      <w:r>
        <w:rPr>
          <w:rFonts w:asciiTheme="minorEastAsia" w:hAnsiTheme="minorEastAsia" w:hint="eastAsia"/>
          <w:sz w:val="28"/>
          <w:szCs w:val="28"/>
        </w:rPr>
        <w:lastRenderedPageBreak/>
        <w:t>10</w:t>
      </w:r>
      <w:r w:rsidR="00F23365">
        <w:rPr>
          <w:rFonts w:asciiTheme="minorEastAsia" w:hAnsiTheme="minorEastAsia" w:hint="eastAsia"/>
          <w:sz w:val="28"/>
          <w:szCs w:val="28"/>
        </w:rPr>
        <w:t>、焊接切割设备耗材清单（具体以招标文件为准）</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1275"/>
        <w:gridCol w:w="1920"/>
        <w:gridCol w:w="1290"/>
        <w:gridCol w:w="917"/>
        <w:gridCol w:w="3260"/>
      </w:tblGrid>
      <w:tr w:rsidR="00F23365" w:rsidRPr="00F23365" w:rsidTr="00F23365">
        <w:trPr>
          <w:trHeight w:val="624"/>
        </w:trPr>
        <w:tc>
          <w:tcPr>
            <w:tcW w:w="1275" w:type="dxa"/>
            <w:vMerge w:val="restart"/>
            <w:vAlign w:val="center"/>
            <w:hideMark/>
          </w:tcPr>
          <w:p w:rsidR="00F23365" w:rsidRPr="00F23365" w:rsidRDefault="00F23365" w:rsidP="00F23365">
            <w:pPr>
              <w:widowControl/>
              <w:jc w:val="center"/>
              <w:rPr>
                <w:rFonts w:ascii="宋体" w:eastAsia="宋体" w:hAnsi="宋体" w:cs="宋体"/>
                <w:b/>
                <w:color w:val="000000"/>
                <w:kern w:val="0"/>
                <w:sz w:val="24"/>
              </w:rPr>
            </w:pPr>
            <w:r w:rsidRPr="00F23365">
              <w:rPr>
                <w:rFonts w:ascii="宋体" w:eastAsia="宋体" w:hAnsi="宋体" w:cs="宋体" w:hint="eastAsia"/>
                <w:b/>
                <w:color w:val="000000"/>
                <w:kern w:val="0"/>
                <w:sz w:val="24"/>
              </w:rPr>
              <w:t>名称</w:t>
            </w:r>
          </w:p>
        </w:tc>
        <w:tc>
          <w:tcPr>
            <w:tcW w:w="1920" w:type="dxa"/>
            <w:vMerge w:val="restart"/>
            <w:vAlign w:val="center"/>
            <w:hideMark/>
          </w:tcPr>
          <w:p w:rsidR="00F23365" w:rsidRPr="00F23365" w:rsidRDefault="00F23365" w:rsidP="00F23365">
            <w:pPr>
              <w:widowControl/>
              <w:jc w:val="center"/>
              <w:rPr>
                <w:rFonts w:ascii="宋体" w:eastAsia="宋体" w:hAnsi="宋体" w:cs="宋体"/>
                <w:b/>
                <w:color w:val="000000"/>
                <w:kern w:val="0"/>
                <w:sz w:val="24"/>
              </w:rPr>
            </w:pPr>
            <w:r w:rsidRPr="00F23365">
              <w:rPr>
                <w:rFonts w:ascii="宋体" w:eastAsia="宋体" w:hAnsi="宋体" w:cs="宋体" w:hint="eastAsia"/>
                <w:b/>
                <w:color w:val="000000"/>
                <w:kern w:val="0"/>
                <w:sz w:val="24"/>
              </w:rPr>
              <w:t>耗材名称</w:t>
            </w:r>
          </w:p>
        </w:tc>
        <w:tc>
          <w:tcPr>
            <w:tcW w:w="1290" w:type="dxa"/>
            <w:vMerge w:val="restart"/>
            <w:vAlign w:val="center"/>
            <w:hideMark/>
          </w:tcPr>
          <w:p w:rsidR="00F23365" w:rsidRPr="00F23365" w:rsidRDefault="00F23365" w:rsidP="00F23365">
            <w:pPr>
              <w:widowControl/>
              <w:jc w:val="center"/>
              <w:rPr>
                <w:rFonts w:ascii="宋体" w:eastAsia="宋体" w:hAnsi="宋体" w:cs="宋体"/>
                <w:b/>
                <w:color w:val="000000"/>
                <w:kern w:val="0"/>
                <w:sz w:val="24"/>
              </w:rPr>
            </w:pPr>
            <w:r w:rsidRPr="00F23365">
              <w:rPr>
                <w:rFonts w:ascii="宋体" w:eastAsia="宋体" w:hAnsi="宋体" w:cs="宋体" w:hint="eastAsia"/>
                <w:b/>
                <w:color w:val="000000"/>
                <w:kern w:val="0"/>
                <w:sz w:val="24"/>
              </w:rPr>
              <w:t>规格型号</w:t>
            </w:r>
          </w:p>
        </w:tc>
        <w:tc>
          <w:tcPr>
            <w:tcW w:w="917" w:type="dxa"/>
            <w:vMerge w:val="restart"/>
            <w:vAlign w:val="center"/>
            <w:hideMark/>
          </w:tcPr>
          <w:p w:rsidR="00F23365" w:rsidRPr="00F23365" w:rsidRDefault="00F23365" w:rsidP="00F23365">
            <w:pPr>
              <w:widowControl/>
              <w:jc w:val="center"/>
              <w:rPr>
                <w:rFonts w:ascii="宋体" w:eastAsia="宋体" w:hAnsi="宋体" w:cs="宋体"/>
                <w:b/>
                <w:color w:val="000000"/>
                <w:kern w:val="0"/>
                <w:sz w:val="24"/>
                <w:szCs w:val="20"/>
              </w:rPr>
            </w:pPr>
            <w:r w:rsidRPr="00F23365">
              <w:rPr>
                <w:rFonts w:ascii="宋体" w:eastAsia="宋体" w:hAnsi="宋体" w:cs="宋体" w:hint="eastAsia"/>
                <w:b/>
                <w:color w:val="000000"/>
                <w:kern w:val="0"/>
                <w:sz w:val="24"/>
                <w:szCs w:val="20"/>
              </w:rPr>
              <w:t>品牌</w:t>
            </w:r>
          </w:p>
        </w:tc>
        <w:tc>
          <w:tcPr>
            <w:tcW w:w="3260" w:type="dxa"/>
            <w:vMerge w:val="restart"/>
            <w:vAlign w:val="center"/>
            <w:hideMark/>
          </w:tcPr>
          <w:p w:rsidR="00F23365" w:rsidRPr="00F23365" w:rsidRDefault="00F23365" w:rsidP="00F23365">
            <w:pPr>
              <w:widowControl/>
              <w:jc w:val="center"/>
              <w:rPr>
                <w:rFonts w:ascii="宋体" w:eastAsia="宋体" w:hAnsi="宋体" w:cs="宋体"/>
                <w:b/>
                <w:color w:val="000000"/>
                <w:kern w:val="0"/>
                <w:sz w:val="24"/>
              </w:rPr>
            </w:pPr>
            <w:r w:rsidRPr="00F23365">
              <w:rPr>
                <w:rFonts w:ascii="宋体" w:eastAsia="宋体" w:hAnsi="宋体" w:cs="宋体" w:hint="eastAsia"/>
                <w:b/>
                <w:color w:val="000000"/>
                <w:kern w:val="0"/>
                <w:sz w:val="24"/>
              </w:rPr>
              <w:t>备注</w:t>
            </w:r>
          </w:p>
        </w:tc>
      </w:tr>
      <w:tr w:rsidR="00F23365" w:rsidRPr="00F23365" w:rsidTr="00F23365">
        <w:trPr>
          <w:trHeight w:val="312"/>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290"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r>
      <w:tr w:rsidR="00F23365" w:rsidRPr="00F23365" w:rsidTr="00F23365">
        <w:trPr>
          <w:trHeight w:val="324"/>
        </w:trPr>
        <w:tc>
          <w:tcPr>
            <w:tcW w:w="1275" w:type="dxa"/>
            <w:vMerge w:val="restart"/>
            <w:vAlign w:val="center"/>
            <w:hideMark/>
          </w:tcPr>
          <w:p w:rsidR="00F23365" w:rsidRPr="00F23365" w:rsidRDefault="00F23365" w:rsidP="00F23365">
            <w:pPr>
              <w:widowControl/>
              <w:jc w:val="center"/>
              <w:rPr>
                <w:rFonts w:ascii="宋体" w:eastAsia="宋体" w:hAnsi="宋体" w:cs="宋体"/>
                <w:color w:val="000000"/>
                <w:kern w:val="0"/>
                <w:sz w:val="22"/>
              </w:rPr>
            </w:pPr>
            <w:r w:rsidRPr="00F23365">
              <w:rPr>
                <w:rFonts w:ascii="宋体" w:eastAsia="宋体" w:hAnsi="宋体" w:cs="宋体" w:hint="eastAsia"/>
                <w:color w:val="000000"/>
                <w:kern w:val="0"/>
                <w:sz w:val="22"/>
              </w:rPr>
              <w:t>焊枪耗材</w:t>
            </w: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0.8导电咀</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0.8*45</w:t>
            </w:r>
          </w:p>
        </w:tc>
        <w:tc>
          <w:tcPr>
            <w:tcW w:w="917" w:type="dxa"/>
            <w:vMerge w:val="restart"/>
            <w:vAlign w:val="center"/>
            <w:hideMark/>
          </w:tcPr>
          <w:p w:rsidR="00F23365" w:rsidRPr="00F23365" w:rsidRDefault="00F23365" w:rsidP="00F23365">
            <w:pPr>
              <w:widowControl/>
              <w:jc w:val="center"/>
              <w:rPr>
                <w:rFonts w:ascii="宋体" w:eastAsia="宋体" w:hAnsi="宋体" w:cs="宋体"/>
                <w:color w:val="000000"/>
                <w:kern w:val="0"/>
                <w:sz w:val="22"/>
              </w:rPr>
            </w:pPr>
          </w:p>
        </w:tc>
        <w:tc>
          <w:tcPr>
            <w:tcW w:w="3260" w:type="dxa"/>
            <w:vMerge w:val="restart"/>
            <w:vAlign w:val="center"/>
            <w:hideMark/>
          </w:tcPr>
          <w:p w:rsidR="00F23365" w:rsidRPr="00F23365" w:rsidRDefault="00F23365" w:rsidP="00F23365">
            <w:pPr>
              <w:widowControl/>
              <w:jc w:val="center"/>
              <w:rPr>
                <w:rFonts w:ascii="宋体" w:eastAsia="宋体" w:hAnsi="宋体" w:cs="宋体"/>
                <w:color w:val="000000"/>
                <w:kern w:val="0"/>
                <w:sz w:val="20"/>
                <w:szCs w:val="20"/>
              </w:rPr>
            </w:pPr>
            <w:r w:rsidRPr="00F23365">
              <w:rPr>
                <w:rFonts w:ascii="宋体" w:eastAsia="宋体" w:hAnsi="宋体" w:cs="宋体" w:hint="eastAsia"/>
                <w:color w:val="000000"/>
                <w:kern w:val="0"/>
                <w:sz w:val="20"/>
                <w:szCs w:val="20"/>
              </w:rPr>
              <w:t>焊枪耗材可以选 松源、黑狼、诺斯、沪工之星中的某一个品牌，一但选中某个品牌焊枪耗材系列中所有的耗材必须按这个品牌的报价</w:t>
            </w:r>
          </w:p>
        </w:tc>
      </w:tr>
      <w:tr w:rsidR="00F23365" w:rsidRPr="00F23365" w:rsidTr="00F23365">
        <w:trPr>
          <w:trHeight w:val="402"/>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1.0导电咀</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1.0*45</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24"/>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连杆</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200A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415"/>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鹅径</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200A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38"/>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喷咀</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200A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295"/>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 xml:space="preserve">焊枪 KR200 </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200A 3M</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86"/>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 xml:space="preserve">焊枪 KR200 </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200A 5M</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64"/>
        </w:trPr>
        <w:tc>
          <w:tcPr>
            <w:tcW w:w="1275" w:type="dxa"/>
            <w:vMerge w:val="restart"/>
            <w:vAlign w:val="center"/>
            <w:hideMark/>
          </w:tcPr>
          <w:p w:rsidR="00F23365" w:rsidRPr="00F23365" w:rsidRDefault="00F23365" w:rsidP="00F23365">
            <w:pPr>
              <w:widowControl/>
              <w:jc w:val="center"/>
              <w:rPr>
                <w:rFonts w:ascii="宋体" w:eastAsia="宋体" w:hAnsi="宋体" w:cs="宋体"/>
                <w:color w:val="000000"/>
                <w:kern w:val="0"/>
                <w:sz w:val="22"/>
              </w:rPr>
            </w:pPr>
            <w:r w:rsidRPr="00F23365">
              <w:rPr>
                <w:rFonts w:ascii="宋体" w:eastAsia="宋体" w:hAnsi="宋体" w:cs="宋体" w:hint="eastAsia"/>
                <w:color w:val="000000"/>
                <w:kern w:val="0"/>
                <w:sz w:val="22"/>
              </w:rPr>
              <w:t>PT31(40A)等离子割枪</w:t>
            </w: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割咀</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40A</w:t>
            </w:r>
          </w:p>
        </w:tc>
        <w:tc>
          <w:tcPr>
            <w:tcW w:w="917" w:type="dxa"/>
            <w:vMerge w:val="restart"/>
            <w:vAlign w:val="center"/>
            <w:hideMark/>
          </w:tcPr>
          <w:p w:rsidR="00F23365" w:rsidRPr="00F23365" w:rsidRDefault="00F23365" w:rsidP="00F23365">
            <w:pPr>
              <w:widowControl/>
              <w:jc w:val="center"/>
              <w:rPr>
                <w:rFonts w:ascii="宋体" w:eastAsia="宋体" w:hAnsi="宋体" w:cs="宋体"/>
                <w:color w:val="000000"/>
                <w:kern w:val="0"/>
                <w:sz w:val="22"/>
              </w:rPr>
            </w:pPr>
          </w:p>
        </w:tc>
        <w:tc>
          <w:tcPr>
            <w:tcW w:w="3260" w:type="dxa"/>
            <w:vMerge w:val="restart"/>
            <w:vAlign w:val="center"/>
            <w:hideMark/>
          </w:tcPr>
          <w:p w:rsidR="00F23365" w:rsidRPr="00F23365" w:rsidRDefault="00F23365" w:rsidP="00F23365">
            <w:pPr>
              <w:widowControl/>
              <w:jc w:val="center"/>
              <w:rPr>
                <w:rFonts w:ascii="宋体" w:eastAsia="宋体" w:hAnsi="宋体" w:cs="宋体"/>
                <w:color w:val="000000"/>
                <w:kern w:val="0"/>
                <w:sz w:val="20"/>
                <w:szCs w:val="20"/>
              </w:rPr>
            </w:pPr>
            <w:r w:rsidRPr="00F23365">
              <w:rPr>
                <w:rFonts w:ascii="宋体" w:eastAsia="宋体" w:hAnsi="宋体" w:cs="宋体" w:hint="eastAsia"/>
                <w:color w:val="000000"/>
                <w:kern w:val="0"/>
                <w:sz w:val="20"/>
                <w:szCs w:val="20"/>
              </w:rPr>
              <w:t>等离子耗材可以选 松源、黑狼、诺斯、沪工之星中的某一个品牌，一但选中某个品牌等离子耗材系列中所有的耗材必须按这个品牌的报价</w:t>
            </w:r>
          </w:p>
        </w:tc>
      </w:tr>
      <w:tr w:rsidR="00F23365" w:rsidRPr="00F23365" w:rsidTr="00F23365">
        <w:trPr>
          <w:trHeight w:val="383"/>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 xml:space="preserve">电极 </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40A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90"/>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分流环</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40A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82"/>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保护罩</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40A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88"/>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枪头总成</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40A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93"/>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等离子割枪</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5M</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86"/>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等离子割枪</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10M</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56"/>
        </w:trPr>
        <w:tc>
          <w:tcPr>
            <w:tcW w:w="1275" w:type="dxa"/>
            <w:vMerge w:val="restart"/>
            <w:vAlign w:val="center"/>
            <w:hideMark/>
          </w:tcPr>
          <w:p w:rsidR="00F23365" w:rsidRPr="00F23365" w:rsidRDefault="00F23365" w:rsidP="00F23365">
            <w:pPr>
              <w:widowControl/>
              <w:jc w:val="center"/>
              <w:rPr>
                <w:rFonts w:ascii="宋体" w:eastAsia="宋体" w:hAnsi="宋体" w:cs="宋体"/>
                <w:color w:val="000000"/>
                <w:kern w:val="0"/>
                <w:sz w:val="22"/>
              </w:rPr>
            </w:pPr>
            <w:r w:rsidRPr="00F23365">
              <w:rPr>
                <w:rFonts w:ascii="宋体" w:eastAsia="宋体" w:hAnsi="宋体" w:cs="宋体" w:hint="eastAsia"/>
                <w:color w:val="000000"/>
                <w:kern w:val="0"/>
                <w:sz w:val="22"/>
              </w:rPr>
              <w:t>60A等离子割枪</w:t>
            </w: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割咀 G60</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60A</w:t>
            </w:r>
          </w:p>
        </w:tc>
        <w:tc>
          <w:tcPr>
            <w:tcW w:w="917" w:type="dxa"/>
            <w:vMerge w:val="restart"/>
            <w:vAlign w:val="center"/>
            <w:hideMark/>
          </w:tcPr>
          <w:p w:rsidR="00F23365" w:rsidRPr="00F23365" w:rsidRDefault="00F23365" w:rsidP="00F23365">
            <w:pPr>
              <w:widowControl/>
              <w:jc w:val="center"/>
              <w:rPr>
                <w:rFonts w:ascii="宋体" w:eastAsia="宋体" w:hAnsi="宋体" w:cs="宋体"/>
                <w:color w:val="000000"/>
                <w:kern w:val="0"/>
                <w:sz w:val="22"/>
              </w:rPr>
            </w:pPr>
          </w:p>
        </w:tc>
        <w:tc>
          <w:tcPr>
            <w:tcW w:w="3260" w:type="dxa"/>
            <w:vMerge w:val="restart"/>
            <w:vAlign w:val="center"/>
            <w:hideMark/>
          </w:tcPr>
          <w:p w:rsidR="00F23365" w:rsidRPr="00F23365" w:rsidRDefault="00F23365" w:rsidP="00F23365">
            <w:pPr>
              <w:widowControl/>
              <w:jc w:val="center"/>
              <w:rPr>
                <w:rFonts w:ascii="宋体" w:eastAsia="宋体" w:hAnsi="宋体" w:cs="宋体"/>
                <w:color w:val="000000"/>
                <w:kern w:val="0"/>
                <w:sz w:val="20"/>
                <w:szCs w:val="20"/>
              </w:rPr>
            </w:pPr>
            <w:r w:rsidRPr="00F23365">
              <w:rPr>
                <w:rFonts w:ascii="宋体" w:eastAsia="宋体" w:hAnsi="宋体" w:cs="宋体" w:hint="eastAsia"/>
                <w:color w:val="000000"/>
                <w:kern w:val="0"/>
                <w:sz w:val="20"/>
                <w:szCs w:val="20"/>
              </w:rPr>
              <w:t>等离子耗材可以选 松源、黑狼、诺斯、沪工之星中的某一个品牌，一但选中某个品牌等离子耗材系列中所有的耗材必须按这个品牌的报价</w:t>
            </w:r>
          </w:p>
        </w:tc>
      </w:tr>
      <w:tr w:rsidR="00F23365" w:rsidRPr="00F23365" w:rsidTr="00F23365">
        <w:trPr>
          <w:trHeight w:val="420"/>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电极 G60</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60A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56"/>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分流环</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60A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447"/>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保护罩</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60A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369"/>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枪头总成</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60A</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F23365" w:rsidRPr="00F23365" w:rsidTr="00F23365">
        <w:trPr>
          <w:trHeight w:val="450"/>
        </w:trPr>
        <w:tc>
          <w:tcPr>
            <w:tcW w:w="1275"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等离子割枪总成</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10M</w:t>
            </w:r>
          </w:p>
        </w:tc>
        <w:tc>
          <w:tcPr>
            <w:tcW w:w="917" w:type="dxa"/>
            <w:vMerge/>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Merge/>
            <w:vAlign w:val="center"/>
            <w:hideMark/>
          </w:tcPr>
          <w:p w:rsidR="00F23365" w:rsidRPr="00F23365" w:rsidRDefault="00F23365" w:rsidP="00F23365">
            <w:pPr>
              <w:widowControl/>
              <w:jc w:val="left"/>
              <w:rPr>
                <w:rFonts w:ascii="宋体" w:eastAsia="宋体" w:hAnsi="宋体" w:cs="宋体"/>
                <w:color w:val="000000"/>
                <w:kern w:val="0"/>
                <w:sz w:val="20"/>
                <w:szCs w:val="20"/>
              </w:rPr>
            </w:pPr>
          </w:p>
        </w:tc>
      </w:tr>
      <w:tr w:rsidR="0024789E" w:rsidRPr="00F23365" w:rsidTr="00F23365">
        <w:trPr>
          <w:trHeight w:val="384"/>
        </w:trPr>
        <w:tc>
          <w:tcPr>
            <w:tcW w:w="1275" w:type="dxa"/>
            <w:vMerge w:val="restart"/>
            <w:vAlign w:val="center"/>
            <w:hideMark/>
          </w:tcPr>
          <w:p w:rsidR="0024789E" w:rsidRPr="00F23365" w:rsidRDefault="0024789E" w:rsidP="00F23365">
            <w:pPr>
              <w:widowControl/>
              <w:jc w:val="center"/>
              <w:rPr>
                <w:rFonts w:ascii="宋体" w:eastAsia="宋体" w:hAnsi="宋体" w:cs="宋体"/>
                <w:color w:val="000000"/>
                <w:kern w:val="0"/>
                <w:sz w:val="22"/>
              </w:rPr>
            </w:pPr>
            <w:r w:rsidRPr="00F23365">
              <w:rPr>
                <w:rFonts w:ascii="宋体" w:eastAsia="宋体" w:hAnsi="宋体" w:cs="宋体" w:hint="eastAsia"/>
                <w:color w:val="000000"/>
                <w:kern w:val="0"/>
                <w:sz w:val="22"/>
              </w:rPr>
              <w:t>P80</w:t>
            </w:r>
          </w:p>
        </w:tc>
        <w:tc>
          <w:tcPr>
            <w:tcW w:w="192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等离子割枪总成</w:t>
            </w:r>
          </w:p>
        </w:tc>
        <w:tc>
          <w:tcPr>
            <w:tcW w:w="129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10M</w:t>
            </w:r>
          </w:p>
        </w:tc>
        <w:tc>
          <w:tcPr>
            <w:tcW w:w="917" w:type="dxa"/>
            <w:vMerge w:val="restart"/>
            <w:vAlign w:val="center"/>
            <w:hideMark/>
          </w:tcPr>
          <w:p w:rsidR="0024789E" w:rsidRPr="00F23365" w:rsidRDefault="0024789E" w:rsidP="00F23365">
            <w:pPr>
              <w:widowControl/>
              <w:jc w:val="center"/>
              <w:rPr>
                <w:rFonts w:ascii="宋体" w:eastAsia="宋体" w:hAnsi="宋体" w:cs="宋体"/>
                <w:color w:val="000000"/>
                <w:kern w:val="0"/>
                <w:sz w:val="22"/>
              </w:rPr>
            </w:pPr>
          </w:p>
        </w:tc>
        <w:tc>
          <w:tcPr>
            <w:tcW w:w="3260" w:type="dxa"/>
            <w:vMerge w:val="restart"/>
            <w:vAlign w:val="center"/>
            <w:hideMark/>
          </w:tcPr>
          <w:p w:rsidR="0024789E" w:rsidRPr="00F23365" w:rsidRDefault="0024789E" w:rsidP="00F23365">
            <w:pPr>
              <w:widowControl/>
              <w:jc w:val="center"/>
              <w:rPr>
                <w:rFonts w:ascii="宋体" w:eastAsia="宋体" w:hAnsi="宋体" w:cs="宋体"/>
                <w:color w:val="000000"/>
                <w:kern w:val="0"/>
                <w:sz w:val="20"/>
                <w:szCs w:val="20"/>
              </w:rPr>
            </w:pPr>
            <w:r w:rsidRPr="00F23365">
              <w:rPr>
                <w:rFonts w:ascii="宋体" w:eastAsia="宋体" w:hAnsi="宋体" w:cs="宋体" w:hint="eastAsia"/>
                <w:color w:val="000000"/>
                <w:kern w:val="0"/>
                <w:sz w:val="20"/>
                <w:szCs w:val="20"/>
              </w:rPr>
              <w:t>等离子耗材可以选 松源、黑狼、诺斯、沪工之星中的某一个品牌，一但选中某个品牌等离子耗材系列中所有的耗材必须按这个品牌的报价</w:t>
            </w:r>
          </w:p>
        </w:tc>
      </w:tr>
      <w:tr w:rsidR="0024789E" w:rsidRPr="00F23365" w:rsidTr="00F23365">
        <w:trPr>
          <w:trHeight w:val="376"/>
        </w:trPr>
        <w:tc>
          <w:tcPr>
            <w:tcW w:w="1275" w:type="dxa"/>
            <w:vMerge/>
            <w:vAlign w:val="center"/>
            <w:hideMark/>
          </w:tcPr>
          <w:p w:rsidR="0024789E" w:rsidRPr="00F23365" w:rsidRDefault="0024789E" w:rsidP="00F23365">
            <w:pPr>
              <w:widowControl/>
              <w:jc w:val="left"/>
              <w:rPr>
                <w:rFonts w:ascii="宋体" w:eastAsia="宋体" w:hAnsi="宋体" w:cs="宋体"/>
                <w:color w:val="000000"/>
                <w:kern w:val="0"/>
                <w:sz w:val="22"/>
              </w:rPr>
            </w:pPr>
          </w:p>
        </w:tc>
        <w:tc>
          <w:tcPr>
            <w:tcW w:w="192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枪头总成</w:t>
            </w:r>
          </w:p>
        </w:tc>
        <w:tc>
          <w:tcPr>
            <w:tcW w:w="129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80A</w:t>
            </w:r>
          </w:p>
        </w:tc>
        <w:tc>
          <w:tcPr>
            <w:tcW w:w="917" w:type="dxa"/>
            <w:vMerge/>
            <w:vAlign w:val="center"/>
            <w:hideMark/>
          </w:tcPr>
          <w:p w:rsidR="0024789E" w:rsidRPr="00F23365" w:rsidRDefault="0024789E" w:rsidP="00F23365">
            <w:pPr>
              <w:widowControl/>
              <w:jc w:val="left"/>
              <w:rPr>
                <w:rFonts w:ascii="宋体" w:eastAsia="宋体" w:hAnsi="宋体" w:cs="宋体"/>
                <w:color w:val="000000"/>
                <w:kern w:val="0"/>
                <w:sz w:val="22"/>
              </w:rPr>
            </w:pPr>
          </w:p>
        </w:tc>
        <w:tc>
          <w:tcPr>
            <w:tcW w:w="3260" w:type="dxa"/>
            <w:vMerge/>
            <w:vAlign w:val="center"/>
            <w:hideMark/>
          </w:tcPr>
          <w:p w:rsidR="0024789E" w:rsidRPr="00F23365" w:rsidRDefault="0024789E" w:rsidP="00F23365">
            <w:pPr>
              <w:widowControl/>
              <w:jc w:val="left"/>
              <w:rPr>
                <w:rFonts w:ascii="宋体" w:eastAsia="宋体" w:hAnsi="宋体" w:cs="宋体"/>
                <w:color w:val="000000"/>
                <w:kern w:val="0"/>
                <w:sz w:val="20"/>
                <w:szCs w:val="20"/>
              </w:rPr>
            </w:pPr>
          </w:p>
        </w:tc>
      </w:tr>
      <w:tr w:rsidR="0024789E" w:rsidRPr="00F23365" w:rsidTr="00F23365">
        <w:trPr>
          <w:trHeight w:val="395"/>
        </w:trPr>
        <w:tc>
          <w:tcPr>
            <w:tcW w:w="1275" w:type="dxa"/>
            <w:vMerge/>
            <w:vAlign w:val="center"/>
            <w:hideMark/>
          </w:tcPr>
          <w:p w:rsidR="0024789E" w:rsidRPr="00F23365" w:rsidRDefault="0024789E" w:rsidP="00F23365">
            <w:pPr>
              <w:widowControl/>
              <w:jc w:val="left"/>
              <w:rPr>
                <w:rFonts w:ascii="宋体" w:eastAsia="宋体" w:hAnsi="宋体" w:cs="宋体"/>
                <w:color w:val="000000"/>
                <w:kern w:val="0"/>
                <w:sz w:val="22"/>
              </w:rPr>
            </w:pPr>
          </w:p>
        </w:tc>
        <w:tc>
          <w:tcPr>
            <w:tcW w:w="192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割咀</w:t>
            </w:r>
          </w:p>
        </w:tc>
        <w:tc>
          <w:tcPr>
            <w:tcW w:w="129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80A</w:t>
            </w:r>
          </w:p>
        </w:tc>
        <w:tc>
          <w:tcPr>
            <w:tcW w:w="917" w:type="dxa"/>
            <w:vMerge/>
            <w:vAlign w:val="center"/>
            <w:hideMark/>
          </w:tcPr>
          <w:p w:rsidR="0024789E" w:rsidRPr="00F23365" w:rsidRDefault="0024789E" w:rsidP="00F23365">
            <w:pPr>
              <w:widowControl/>
              <w:jc w:val="left"/>
              <w:rPr>
                <w:rFonts w:ascii="宋体" w:eastAsia="宋体" w:hAnsi="宋体" w:cs="宋体"/>
                <w:color w:val="000000"/>
                <w:kern w:val="0"/>
                <w:sz w:val="22"/>
              </w:rPr>
            </w:pPr>
          </w:p>
        </w:tc>
        <w:tc>
          <w:tcPr>
            <w:tcW w:w="3260" w:type="dxa"/>
            <w:vMerge/>
            <w:vAlign w:val="center"/>
            <w:hideMark/>
          </w:tcPr>
          <w:p w:rsidR="0024789E" w:rsidRPr="00F23365" w:rsidRDefault="0024789E" w:rsidP="00F23365">
            <w:pPr>
              <w:widowControl/>
              <w:jc w:val="left"/>
              <w:rPr>
                <w:rFonts w:ascii="宋体" w:eastAsia="宋体" w:hAnsi="宋体" w:cs="宋体"/>
                <w:color w:val="000000"/>
                <w:kern w:val="0"/>
                <w:sz w:val="20"/>
                <w:szCs w:val="20"/>
              </w:rPr>
            </w:pPr>
          </w:p>
        </w:tc>
      </w:tr>
      <w:tr w:rsidR="0024789E" w:rsidRPr="00F23365" w:rsidTr="00F23365">
        <w:trPr>
          <w:trHeight w:val="388"/>
        </w:trPr>
        <w:tc>
          <w:tcPr>
            <w:tcW w:w="1275" w:type="dxa"/>
            <w:vMerge/>
            <w:vAlign w:val="center"/>
            <w:hideMark/>
          </w:tcPr>
          <w:p w:rsidR="0024789E" w:rsidRPr="00F23365" w:rsidRDefault="0024789E" w:rsidP="00F23365">
            <w:pPr>
              <w:widowControl/>
              <w:jc w:val="left"/>
              <w:rPr>
                <w:rFonts w:ascii="宋体" w:eastAsia="宋体" w:hAnsi="宋体" w:cs="宋体"/>
                <w:color w:val="000000"/>
                <w:kern w:val="0"/>
                <w:sz w:val="22"/>
              </w:rPr>
            </w:pPr>
          </w:p>
        </w:tc>
        <w:tc>
          <w:tcPr>
            <w:tcW w:w="192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 xml:space="preserve">电极 </w:t>
            </w:r>
          </w:p>
        </w:tc>
        <w:tc>
          <w:tcPr>
            <w:tcW w:w="129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80A</w:t>
            </w:r>
          </w:p>
        </w:tc>
        <w:tc>
          <w:tcPr>
            <w:tcW w:w="917" w:type="dxa"/>
            <w:vMerge/>
            <w:vAlign w:val="center"/>
            <w:hideMark/>
          </w:tcPr>
          <w:p w:rsidR="0024789E" w:rsidRPr="00F23365" w:rsidRDefault="0024789E" w:rsidP="00F23365">
            <w:pPr>
              <w:widowControl/>
              <w:jc w:val="left"/>
              <w:rPr>
                <w:rFonts w:ascii="宋体" w:eastAsia="宋体" w:hAnsi="宋体" w:cs="宋体"/>
                <w:color w:val="000000"/>
                <w:kern w:val="0"/>
                <w:sz w:val="22"/>
              </w:rPr>
            </w:pPr>
          </w:p>
        </w:tc>
        <w:tc>
          <w:tcPr>
            <w:tcW w:w="3260" w:type="dxa"/>
            <w:vMerge/>
            <w:vAlign w:val="center"/>
            <w:hideMark/>
          </w:tcPr>
          <w:p w:rsidR="0024789E" w:rsidRPr="00F23365" w:rsidRDefault="0024789E" w:rsidP="00F23365">
            <w:pPr>
              <w:widowControl/>
              <w:jc w:val="left"/>
              <w:rPr>
                <w:rFonts w:ascii="宋体" w:eastAsia="宋体" w:hAnsi="宋体" w:cs="宋体"/>
                <w:color w:val="000000"/>
                <w:kern w:val="0"/>
                <w:sz w:val="20"/>
                <w:szCs w:val="20"/>
              </w:rPr>
            </w:pPr>
          </w:p>
        </w:tc>
      </w:tr>
      <w:tr w:rsidR="0024789E" w:rsidRPr="00F23365" w:rsidTr="00F23365">
        <w:trPr>
          <w:trHeight w:val="380"/>
        </w:trPr>
        <w:tc>
          <w:tcPr>
            <w:tcW w:w="1275" w:type="dxa"/>
            <w:vMerge/>
            <w:vAlign w:val="center"/>
            <w:hideMark/>
          </w:tcPr>
          <w:p w:rsidR="0024789E" w:rsidRPr="00F23365" w:rsidRDefault="0024789E" w:rsidP="00F23365">
            <w:pPr>
              <w:widowControl/>
              <w:jc w:val="left"/>
              <w:rPr>
                <w:rFonts w:ascii="宋体" w:eastAsia="宋体" w:hAnsi="宋体" w:cs="宋体"/>
                <w:color w:val="000000"/>
                <w:kern w:val="0"/>
                <w:sz w:val="22"/>
              </w:rPr>
            </w:pPr>
          </w:p>
        </w:tc>
        <w:tc>
          <w:tcPr>
            <w:tcW w:w="192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保护罩</w:t>
            </w:r>
          </w:p>
        </w:tc>
        <w:tc>
          <w:tcPr>
            <w:tcW w:w="1290" w:type="dxa"/>
            <w:vAlign w:val="center"/>
            <w:hideMark/>
          </w:tcPr>
          <w:p w:rsidR="0024789E" w:rsidRPr="00F23365" w:rsidRDefault="0024789E"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80A</w:t>
            </w:r>
          </w:p>
        </w:tc>
        <w:tc>
          <w:tcPr>
            <w:tcW w:w="917" w:type="dxa"/>
            <w:vMerge/>
            <w:vAlign w:val="center"/>
            <w:hideMark/>
          </w:tcPr>
          <w:p w:rsidR="0024789E" w:rsidRPr="00F23365" w:rsidRDefault="0024789E" w:rsidP="00F23365">
            <w:pPr>
              <w:widowControl/>
              <w:jc w:val="left"/>
              <w:rPr>
                <w:rFonts w:ascii="宋体" w:eastAsia="宋体" w:hAnsi="宋体" w:cs="宋体"/>
                <w:color w:val="000000"/>
                <w:kern w:val="0"/>
                <w:sz w:val="22"/>
              </w:rPr>
            </w:pPr>
          </w:p>
        </w:tc>
        <w:tc>
          <w:tcPr>
            <w:tcW w:w="3260" w:type="dxa"/>
            <w:vMerge/>
            <w:vAlign w:val="center"/>
            <w:hideMark/>
          </w:tcPr>
          <w:p w:rsidR="0024789E" w:rsidRPr="00F23365" w:rsidRDefault="0024789E" w:rsidP="00F23365">
            <w:pPr>
              <w:widowControl/>
              <w:jc w:val="left"/>
              <w:rPr>
                <w:rFonts w:ascii="宋体" w:eastAsia="宋体" w:hAnsi="宋体" w:cs="宋体"/>
                <w:color w:val="000000"/>
                <w:kern w:val="0"/>
                <w:sz w:val="20"/>
                <w:szCs w:val="20"/>
              </w:rPr>
            </w:pPr>
          </w:p>
        </w:tc>
      </w:tr>
      <w:tr w:rsidR="00F23365" w:rsidRPr="00F23365" w:rsidTr="00F23365">
        <w:trPr>
          <w:trHeight w:val="386"/>
        </w:trPr>
        <w:tc>
          <w:tcPr>
            <w:tcW w:w="1275" w:type="dxa"/>
            <w:vAlign w:val="center"/>
            <w:hideMark/>
          </w:tcPr>
          <w:p w:rsidR="00F23365" w:rsidRPr="00F23365" w:rsidRDefault="0024789E" w:rsidP="00F23365">
            <w:pPr>
              <w:widowControl/>
              <w:jc w:val="center"/>
              <w:rPr>
                <w:rFonts w:ascii="宋体" w:eastAsia="宋体" w:hAnsi="宋体" w:cs="宋体"/>
                <w:color w:val="000000"/>
                <w:kern w:val="0"/>
                <w:sz w:val="22"/>
              </w:rPr>
            </w:pPr>
            <w:r w:rsidRPr="00F23365">
              <w:rPr>
                <w:rFonts w:ascii="宋体" w:eastAsia="宋体" w:hAnsi="宋体" w:cs="宋体" w:hint="eastAsia"/>
                <w:color w:val="000000"/>
                <w:kern w:val="0"/>
                <w:sz w:val="22"/>
              </w:rPr>
              <w:t>焊咀防堵膏</w:t>
            </w:r>
          </w:p>
        </w:tc>
        <w:tc>
          <w:tcPr>
            <w:tcW w:w="192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hint="eastAsia"/>
                <w:color w:val="000000"/>
                <w:kern w:val="0"/>
                <w:sz w:val="22"/>
              </w:rPr>
              <w:t>焊咀防堵膏 360</w:t>
            </w:r>
          </w:p>
        </w:tc>
        <w:tc>
          <w:tcPr>
            <w:tcW w:w="1290" w:type="dxa"/>
            <w:vAlign w:val="center"/>
            <w:hideMark/>
          </w:tcPr>
          <w:p w:rsidR="00F23365" w:rsidRPr="00F23365" w:rsidRDefault="00F23365" w:rsidP="00F23365">
            <w:pPr>
              <w:widowControl/>
              <w:jc w:val="left"/>
              <w:rPr>
                <w:rFonts w:ascii="宋体" w:eastAsia="宋体" w:hAnsi="宋体" w:cs="宋体"/>
                <w:color w:val="000000"/>
                <w:kern w:val="0"/>
                <w:sz w:val="22"/>
              </w:rPr>
            </w:pPr>
            <w:r w:rsidRPr="00F23365">
              <w:rPr>
                <w:rFonts w:ascii="宋体" w:eastAsia="宋体" w:hAnsi="宋体" w:cs="宋体"/>
                <w:color w:val="000000"/>
                <w:kern w:val="0"/>
                <w:sz w:val="22"/>
              </w:rPr>
              <w:t>200g</w:t>
            </w:r>
          </w:p>
        </w:tc>
        <w:tc>
          <w:tcPr>
            <w:tcW w:w="917" w:type="dxa"/>
            <w:vAlign w:val="center"/>
            <w:hideMark/>
          </w:tcPr>
          <w:p w:rsidR="00F23365" w:rsidRPr="00F23365" w:rsidRDefault="00F23365" w:rsidP="00F23365">
            <w:pPr>
              <w:widowControl/>
              <w:jc w:val="left"/>
              <w:rPr>
                <w:rFonts w:ascii="宋体" w:eastAsia="宋体" w:hAnsi="宋体" w:cs="宋体"/>
                <w:color w:val="000000"/>
                <w:kern w:val="0"/>
                <w:sz w:val="22"/>
              </w:rPr>
            </w:pPr>
          </w:p>
        </w:tc>
        <w:tc>
          <w:tcPr>
            <w:tcW w:w="3260" w:type="dxa"/>
            <w:vAlign w:val="center"/>
            <w:hideMark/>
          </w:tcPr>
          <w:p w:rsidR="00F23365" w:rsidRPr="00F23365" w:rsidRDefault="00FD3A77" w:rsidP="00F233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品牌质量等不得低于360</w:t>
            </w:r>
          </w:p>
        </w:tc>
      </w:tr>
    </w:tbl>
    <w:p w:rsidR="00F23365" w:rsidRPr="00CE6E15" w:rsidRDefault="00F23365">
      <w:pPr>
        <w:jc w:val="left"/>
        <w:rPr>
          <w:sz w:val="28"/>
          <w:szCs w:val="28"/>
        </w:rPr>
      </w:pPr>
    </w:p>
    <w:sectPr w:rsidR="00F23365" w:rsidRPr="00CE6E15" w:rsidSect="00E93C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77B" w:rsidRDefault="00FE777B" w:rsidP="00CE6E15">
      <w:r>
        <w:separator/>
      </w:r>
    </w:p>
  </w:endnote>
  <w:endnote w:type="continuationSeparator" w:id="0">
    <w:p w:rsidR="00FE777B" w:rsidRDefault="00FE777B" w:rsidP="00CE6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77B" w:rsidRDefault="00FE777B" w:rsidP="00CE6E15">
      <w:r>
        <w:separator/>
      </w:r>
    </w:p>
  </w:footnote>
  <w:footnote w:type="continuationSeparator" w:id="0">
    <w:p w:rsidR="00FE777B" w:rsidRDefault="00FE777B" w:rsidP="00CE6E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582D"/>
    <w:rsid w:val="00074E59"/>
    <w:rsid w:val="000A1DCA"/>
    <w:rsid w:val="00162AAD"/>
    <w:rsid w:val="001935FA"/>
    <w:rsid w:val="001E1A25"/>
    <w:rsid w:val="0022058E"/>
    <w:rsid w:val="0024789E"/>
    <w:rsid w:val="00256970"/>
    <w:rsid w:val="002808FC"/>
    <w:rsid w:val="00292B5A"/>
    <w:rsid w:val="00296A11"/>
    <w:rsid w:val="002A7A0A"/>
    <w:rsid w:val="00385008"/>
    <w:rsid w:val="00386A76"/>
    <w:rsid w:val="003B3E73"/>
    <w:rsid w:val="003C47F0"/>
    <w:rsid w:val="003E5987"/>
    <w:rsid w:val="004A582D"/>
    <w:rsid w:val="004C4E37"/>
    <w:rsid w:val="005042EA"/>
    <w:rsid w:val="00543D24"/>
    <w:rsid w:val="00562B77"/>
    <w:rsid w:val="005E012C"/>
    <w:rsid w:val="006174C5"/>
    <w:rsid w:val="00666895"/>
    <w:rsid w:val="0067473F"/>
    <w:rsid w:val="00680C53"/>
    <w:rsid w:val="006C1CEA"/>
    <w:rsid w:val="006E276C"/>
    <w:rsid w:val="006F6DCA"/>
    <w:rsid w:val="00723F4B"/>
    <w:rsid w:val="00755921"/>
    <w:rsid w:val="007B0C7F"/>
    <w:rsid w:val="008279FF"/>
    <w:rsid w:val="008955BC"/>
    <w:rsid w:val="008D07B9"/>
    <w:rsid w:val="00903022"/>
    <w:rsid w:val="00904212"/>
    <w:rsid w:val="00A506A8"/>
    <w:rsid w:val="00A51C11"/>
    <w:rsid w:val="00B60CC3"/>
    <w:rsid w:val="00C16C3E"/>
    <w:rsid w:val="00CE6E15"/>
    <w:rsid w:val="00E0776E"/>
    <w:rsid w:val="00E4463A"/>
    <w:rsid w:val="00E93C7A"/>
    <w:rsid w:val="00EC30CD"/>
    <w:rsid w:val="00EF3D4D"/>
    <w:rsid w:val="00F23365"/>
    <w:rsid w:val="00F65D4E"/>
    <w:rsid w:val="00FC6E2C"/>
    <w:rsid w:val="00FD3A77"/>
    <w:rsid w:val="00FE777B"/>
    <w:rsid w:val="2241191D"/>
    <w:rsid w:val="6C0627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7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93C7A"/>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E93C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93C7A"/>
    <w:rPr>
      <w:sz w:val="18"/>
      <w:szCs w:val="18"/>
    </w:rPr>
  </w:style>
  <w:style w:type="character" w:customStyle="1" w:styleId="Char">
    <w:name w:val="页脚 Char"/>
    <w:basedOn w:val="a0"/>
    <w:link w:val="a3"/>
    <w:uiPriority w:val="99"/>
    <w:semiHidden/>
    <w:rsid w:val="00E93C7A"/>
    <w:rPr>
      <w:sz w:val="18"/>
      <w:szCs w:val="18"/>
    </w:rPr>
  </w:style>
  <w:style w:type="character" w:customStyle="1" w:styleId="font11">
    <w:name w:val="font11"/>
    <w:basedOn w:val="a0"/>
    <w:rsid w:val="00F23365"/>
    <w:rPr>
      <w:rFonts w:ascii="宋体" w:eastAsia="宋体" w:hAnsi="宋体" w:hint="eastAsia"/>
      <w:b w:val="0"/>
      <w:bCs w:val="0"/>
      <w:i w:val="0"/>
      <w:iCs w:val="0"/>
      <w:strike w:val="0"/>
      <w:dstrike w:val="0"/>
      <w:color w:val="00000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976301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1039</Characters>
  <Application>Microsoft Office Word</Application>
  <DocSecurity>0</DocSecurity>
  <Lines>8</Lines>
  <Paragraphs>2</Paragraphs>
  <ScaleCrop>false</ScaleCrop>
  <Company>Microsoft</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韩文青</dc:creator>
  <cp:lastModifiedBy>刘维文</cp:lastModifiedBy>
  <cp:revision>2</cp:revision>
  <cp:lastPrinted>2025-07-18T08:30:00Z</cp:lastPrinted>
  <dcterms:created xsi:type="dcterms:W3CDTF">2025-08-26T01:31:00Z</dcterms:created>
  <dcterms:modified xsi:type="dcterms:W3CDTF">2025-08-26T01:31:00Z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325D32EDFE3F43E4A55A690D137E7D60</vt:lpwstr>
  </property>
</Properties>
</file>