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4"/>
        <w:gridCol w:w="2343"/>
        <w:gridCol w:w="4363"/>
        <w:gridCol w:w="883"/>
        <w:gridCol w:w="1827"/>
      </w:tblGrid>
      <w:tr w14:paraId="2BC2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1C355CB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highlight w:val="none"/>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w:t>
            </w:r>
            <w:r>
              <w:rPr>
                <w:rFonts w:hint="eastAsia" w:ascii="宋体" w:hAnsi="宋体" w:eastAsia="宋体" w:cs="宋体"/>
                <w:b/>
                <w:bCs/>
                <w:i w:val="0"/>
                <w:iCs w:val="0"/>
                <w:color w:val="000000"/>
                <w:kern w:val="0"/>
                <w:sz w:val="32"/>
                <w:szCs w:val="32"/>
                <w:highlight w:val="none"/>
                <w:u w:val="none"/>
                <w:lang w:val="en-US" w:eastAsia="zh-CN" w:bidi="ar"/>
              </w:rPr>
              <w:t>公司全新平台车型转向管柱总成项目</w:t>
            </w:r>
          </w:p>
          <w:p w14:paraId="06F0B44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highlight w:val="none"/>
                <w:u w:val="none"/>
                <w:lang w:val="en-US" w:eastAsia="zh-CN" w:bidi="ar"/>
              </w:rPr>
              <w:t>公开招标</w:t>
            </w:r>
            <w:r>
              <w:rPr>
                <w:rFonts w:hint="eastAsia" w:ascii="宋体" w:hAnsi="宋体" w:eastAsia="宋体" w:cs="宋体"/>
                <w:b/>
                <w:bCs/>
                <w:i w:val="0"/>
                <w:iCs w:val="0"/>
                <w:color w:val="000000"/>
                <w:kern w:val="0"/>
                <w:sz w:val="32"/>
                <w:szCs w:val="32"/>
                <w:u w:val="none"/>
                <w:lang w:val="en-US" w:eastAsia="zh-CN" w:bidi="ar"/>
              </w:rPr>
              <w:t>报名表</w:t>
            </w:r>
          </w:p>
        </w:tc>
      </w:tr>
      <w:tr w14:paraId="5D3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2C1BF3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36B9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AF1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5B2FDDF2">
            <w:pPr>
              <w:jc w:val="center"/>
              <w:rPr>
                <w:rFonts w:hint="eastAsia" w:ascii="宋体" w:hAnsi="宋体" w:eastAsia="宋体" w:cs="宋体"/>
                <w:i w:val="0"/>
                <w:iCs w:val="0"/>
                <w:color w:val="000000"/>
                <w:sz w:val="24"/>
                <w:szCs w:val="24"/>
                <w:u w:val="none"/>
              </w:rPr>
            </w:pPr>
          </w:p>
        </w:tc>
      </w:tr>
      <w:tr w14:paraId="230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9044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25280C66">
            <w:pPr>
              <w:jc w:val="center"/>
              <w:rPr>
                <w:rFonts w:hint="eastAsia" w:ascii="宋体" w:hAnsi="宋体" w:eastAsia="宋体" w:cs="宋体"/>
                <w:i w:val="0"/>
                <w:iCs w:val="0"/>
                <w:color w:val="000000"/>
                <w:sz w:val="24"/>
                <w:szCs w:val="24"/>
                <w:u w:val="none"/>
              </w:rPr>
            </w:pPr>
          </w:p>
        </w:tc>
      </w:tr>
      <w:tr w14:paraId="1C72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4E12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6F974BAC">
            <w:pPr>
              <w:jc w:val="center"/>
              <w:rPr>
                <w:rFonts w:hint="eastAsia" w:ascii="宋体" w:hAnsi="宋体" w:eastAsia="宋体" w:cs="宋体"/>
                <w:i w:val="0"/>
                <w:iCs w:val="0"/>
                <w:color w:val="000000"/>
                <w:sz w:val="24"/>
                <w:szCs w:val="24"/>
                <w:u w:val="none"/>
              </w:rPr>
            </w:pPr>
          </w:p>
        </w:tc>
      </w:tr>
      <w:tr w14:paraId="30DD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6DD9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2C25220F">
            <w:pPr>
              <w:jc w:val="center"/>
              <w:rPr>
                <w:rFonts w:hint="eastAsia" w:ascii="宋体" w:hAnsi="宋体" w:eastAsia="宋体" w:cs="宋体"/>
                <w:i w:val="0"/>
                <w:iCs w:val="0"/>
                <w:color w:val="000000"/>
                <w:sz w:val="24"/>
                <w:szCs w:val="24"/>
                <w:u w:val="none"/>
              </w:rPr>
            </w:pPr>
          </w:p>
        </w:tc>
      </w:tr>
      <w:tr w14:paraId="288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E287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57FDFA90">
            <w:pPr>
              <w:jc w:val="center"/>
              <w:rPr>
                <w:rFonts w:hint="eastAsia" w:ascii="宋体" w:hAnsi="宋体" w:eastAsia="宋体" w:cs="宋体"/>
                <w:i w:val="0"/>
                <w:iCs w:val="0"/>
                <w:color w:val="000000"/>
                <w:sz w:val="24"/>
                <w:szCs w:val="24"/>
                <w:u w:val="none"/>
              </w:rPr>
            </w:pPr>
          </w:p>
        </w:tc>
      </w:tr>
      <w:tr w14:paraId="636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BD52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4EBFE860">
            <w:pPr>
              <w:jc w:val="center"/>
              <w:rPr>
                <w:rFonts w:hint="eastAsia" w:ascii="宋体" w:hAnsi="宋体" w:eastAsia="宋体" w:cs="宋体"/>
                <w:i w:val="0"/>
                <w:iCs w:val="0"/>
                <w:color w:val="000000"/>
                <w:sz w:val="24"/>
                <w:szCs w:val="24"/>
                <w:u w:val="none"/>
              </w:rPr>
            </w:pPr>
          </w:p>
        </w:tc>
      </w:tr>
      <w:tr w14:paraId="4F03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2D0A1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7818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A861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77678A38">
            <w:pPr>
              <w:jc w:val="center"/>
              <w:rPr>
                <w:rFonts w:hint="eastAsia" w:ascii="宋体" w:hAnsi="宋体" w:eastAsia="宋体" w:cs="宋体"/>
                <w:i w:val="0"/>
                <w:iCs w:val="0"/>
                <w:color w:val="000000"/>
                <w:sz w:val="24"/>
                <w:szCs w:val="24"/>
                <w:u w:val="none"/>
              </w:rPr>
            </w:pPr>
          </w:p>
        </w:tc>
      </w:tr>
      <w:tr w14:paraId="6518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CDF2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5FF14FED">
            <w:pPr>
              <w:jc w:val="center"/>
              <w:rPr>
                <w:rFonts w:hint="eastAsia" w:ascii="宋体" w:hAnsi="宋体" w:eastAsia="宋体" w:cs="宋体"/>
                <w:i w:val="0"/>
                <w:iCs w:val="0"/>
                <w:color w:val="000000"/>
                <w:sz w:val="24"/>
                <w:szCs w:val="24"/>
                <w:u w:val="none"/>
              </w:rPr>
            </w:pPr>
          </w:p>
        </w:tc>
      </w:tr>
      <w:tr w14:paraId="61E0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7B4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5B4638CE">
            <w:pPr>
              <w:jc w:val="center"/>
              <w:rPr>
                <w:rFonts w:hint="eastAsia" w:ascii="宋体" w:hAnsi="宋体" w:eastAsia="宋体" w:cs="宋体"/>
                <w:i w:val="0"/>
                <w:iCs w:val="0"/>
                <w:color w:val="000000"/>
                <w:sz w:val="24"/>
                <w:szCs w:val="24"/>
                <w:u w:val="none"/>
              </w:rPr>
            </w:pPr>
          </w:p>
        </w:tc>
      </w:tr>
      <w:tr w14:paraId="554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CE98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6CEA97C9">
            <w:pPr>
              <w:jc w:val="center"/>
              <w:rPr>
                <w:rFonts w:hint="eastAsia" w:ascii="宋体" w:hAnsi="宋体" w:eastAsia="宋体" w:cs="宋体"/>
                <w:i w:val="0"/>
                <w:iCs w:val="0"/>
                <w:color w:val="000000"/>
                <w:sz w:val="24"/>
                <w:szCs w:val="24"/>
                <w:u w:val="none"/>
              </w:rPr>
            </w:pPr>
          </w:p>
        </w:tc>
      </w:tr>
      <w:tr w14:paraId="696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FBDEA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32532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7A45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A8FE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326C5600">
            <w:pPr>
              <w:jc w:val="center"/>
              <w:rPr>
                <w:rFonts w:hint="eastAsia" w:ascii="宋体" w:hAnsi="宋体" w:eastAsia="宋体" w:cs="宋体"/>
                <w:i w:val="0"/>
                <w:iCs w:val="0"/>
                <w:color w:val="000000"/>
                <w:sz w:val="24"/>
                <w:szCs w:val="24"/>
                <w:u w:val="none"/>
              </w:rPr>
            </w:pPr>
          </w:p>
        </w:tc>
      </w:tr>
      <w:tr w14:paraId="4D5E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ECFF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17BB5E83">
            <w:pPr>
              <w:jc w:val="center"/>
              <w:rPr>
                <w:rFonts w:hint="eastAsia" w:ascii="宋体" w:hAnsi="宋体" w:eastAsia="宋体" w:cs="宋体"/>
                <w:i w:val="0"/>
                <w:iCs w:val="0"/>
                <w:color w:val="000000"/>
                <w:sz w:val="24"/>
                <w:szCs w:val="24"/>
                <w:u w:val="none"/>
              </w:rPr>
            </w:pPr>
          </w:p>
        </w:tc>
      </w:tr>
      <w:tr w14:paraId="5D2D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3B41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7D506E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538EF64D">
            <w:pPr>
              <w:jc w:val="center"/>
              <w:rPr>
                <w:rFonts w:hint="eastAsia" w:ascii="宋体" w:hAnsi="宋体" w:eastAsia="宋体" w:cs="宋体"/>
                <w:i w:val="0"/>
                <w:iCs w:val="0"/>
                <w:color w:val="000000"/>
                <w:sz w:val="24"/>
                <w:szCs w:val="24"/>
                <w:u w:val="none"/>
              </w:rPr>
            </w:pPr>
          </w:p>
        </w:tc>
      </w:tr>
      <w:tr w14:paraId="40F2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59C1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00887DDA">
            <w:pPr>
              <w:jc w:val="center"/>
              <w:rPr>
                <w:rFonts w:hint="eastAsia" w:ascii="宋体" w:hAnsi="宋体" w:eastAsia="宋体" w:cs="宋体"/>
                <w:i w:val="0"/>
                <w:iCs w:val="0"/>
                <w:color w:val="000000"/>
                <w:sz w:val="24"/>
                <w:szCs w:val="24"/>
                <w:u w:val="none"/>
              </w:rPr>
            </w:pPr>
          </w:p>
        </w:tc>
      </w:tr>
      <w:tr w14:paraId="2DDE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78D2B1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284B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73FE0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706" w:type="dxa"/>
            <w:gridSpan w:val="2"/>
            <w:shd w:val="clear" w:color="auto" w:fill="auto"/>
            <w:vAlign w:val="center"/>
          </w:tcPr>
          <w:p w14:paraId="76942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83" w:type="dxa"/>
            <w:shd w:val="clear" w:color="auto" w:fill="auto"/>
            <w:vAlign w:val="center"/>
          </w:tcPr>
          <w:p w14:paraId="42DFC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1827" w:type="dxa"/>
            <w:shd w:val="clear" w:color="auto" w:fill="auto"/>
            <w:noWrap/>
            <w:vAlign w:val="center"/>
          </w:tcPr>
          <w:p w14:paraId="730AE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43F4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507A1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06" w:type="dxa"/>
            <w:gridSpan w:val="2"/>
            <w:shd w:val="clear" w:color="auto" w:fill="auto"/>
            <w:vAlign w:val="center"/>
          </w:tcPr>
          <w:p w14:paraId="1C3760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必须拥有独立法人资格，具备独立承担民事责任的能力，并能够提供附有统一社会信用代码的营业执照复印件。营业执照经营范围须包含汽车零部件生产和销售等相关信息</w:t>
            </w:r>
          </w:p>
        </w:tc>
        <w:tc>
          <w:tcPr>
            <w:tcW w:w="883" w:type="dxa"/>
            <w:shd w:val="clear" w:color="auto" w:fill="auto"/>
            <w:noWrap/>
            <w:vAlign w:val="center"/>
          </w:tcPr>
          <w:p w14:paraId="125D7D13">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6E3BC0D0">
            <w:pPr>
              <w:rPr>
                <w:rFonts w:hint="eastAsia" w:ascii="仿宋" w:hAnsi="仿宋" w:eastAsia="仿宋" w:cs="仿宋"/>
                <w:i w:val="0"/>
                <w:iCs w:val="0"/>
                <w:color w:val="000000"/>
                <w:sz w:val="24"/>
                <w:szCs w:val="24"/>
                <w:u w:val="none"/>
              </w:rPr>
            </w:pPr>
          </w:p>
        </w:tc>
      </w:tr>
      <w:tr w14:paraId="363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FA12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06" w:type="dxa"/>
            <w:gridSpan w:val="2"/>
            <w:shd w:val="clear" w:color="auto" w:fill="auto"/>
            <w:vAlign w:val="center"/>
          </w:tcPr>
          <w:p w14:paraId="13B77CD1">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注册资本不低于500万元，且公司成立时间满3年</w:t>
            </w:r>
          </w:p>
        </w:tc>
        <w:tc>
          <w:tcPr>
            <w:tcW w:w="883" w:type="dxa"/>
            <w:shd w:val="clear" w:color="auto" w:fill="auto"/>
            <w:noWrap/>
            <w:vAlign w:val="center"/>
          </w:tcPr>
          <w:p w14:paraId="5B6DC205">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7A6845E9">
            <w:pPr>
              <w:rPr>
                <w:rFonts w:hint="eastAsia" w:ascii="仿宋" w:hAnsi="仿宋" w:eastAsia="仿宋" w:cs="仿宋"/>
                <w:i w:val="0"/>
                <w:iCs w:val="0"/>
                <w:color w:val="000000"/>
                <w:sz w:val="24"/>
                <w:szCs w:val="24"/>
                <w:u w:val="none"/>
              </w:rPr>
            </w:pPr>
          </w:p>
        </w:tc>
      </w:tr>
      <w:tr w14:paraId="2DA9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44B9606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6706" w:type="dxa"/>
            <w:gridSpan w:val="2"/>
            <w:shd w:val="clear" w:color="auto" w:fill="auto"/>
            <w:vAlign w:val="center"/>
          </w:tcPr>
          <w:p w14:paraId="345C68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必须持有ISO 9001或IATF 16949质量管理体系认证证书</w:t>
            </w:r>
          </w:p>
        </w:tc>
        <w:tc>
          <w:tcPr>
            <w:tcW w:w="883" w:type="dxa"/>
            <w:shd w:val="clear" w:color="auto" w:fill="auto"/>
            <w:noWrap/>
            <w:vAlign w:val="center"/>
          </w:tcPr>
          <w:p w14:paraId="68863E5B">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4202439C">
            <w:pPr>
              <w:rPr>
                <w:rFonts w:hint="eastAsia" w:ascii="仿宋" w:hAnsi="仿宋" w:eastAsia="仿宋" w:cs="仿宋"/>
                <w:i w:val="0"/>
                <w:iCs w:val="0"/>
                <w:color w:val="000000"/>
                <w:sz w:val="24"/>
                <w:szCs w:val="24"/>
                <w:u w:val="none"/>
              </w:rPr>
            </w:pPr>
          </w:p>
        </w:tc>
      </w:tr>
      <w:tr w14:paraId="4DA7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2B822F7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706" w:type="dxa"/>
            <w:gridSpan w:val="2"/>
            <w:shd w:val="clear" w:color="auto" w:fill="auto"/>
            <w:vAlign w:val="center"/>
          </w:tcPr>
          <w:p w14:paraId="3098F7E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法定代表人授权文件</w:t>
            </w:r>
          </w:p>
        </w:tc>
        <w:tc>
          <w:tcPr>
            <w:tcW w:w="883" w:type="dxa"/>
            <w:shd w:val="clear" w:color="auto" w:fill="auto"/>
            <w:noWrap/>
            <w:vAlign w:val="center"/>
          </w:tcPr>
          <w:p w14:paraId="7B9105BB">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6B1C2A98">
            <w:pPr>
              <w:rPr>
                <w:rFonts w:hint="eastAsia" w:ascii="仿宋" w:hAnsi="仿宋" w:eastAsia="仿宋" w:cs="仿宋"/>
                <w:i w:val="0"/>
                <w:iCs w:val="0"/>
                <w:color w:val="000000"/>
                <w:sz w:val="24"/>
                <w:szCs w:val="24"/>
                <w:u w:val="none"/>
              </w:rPr>
            </w:pPr>
          </w:p>
        </w:tc>
      </w:tr>
      <w:tr w14:paraId="62B6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3DE27F5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6706" w:type="dxa"/>
            <w:gridSpan w:val="2"/>
            <w:shd w:val="clear" w:color="auto" w:fill="auto"/>
            <w:vAlign w:val="center"/>
          </w:tcPr>
          <w:p w14:paraId="79D276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p>
        </w:tc>
        <w:tc>
          <w:tcPr>
            <w:tcW w:w="883" w:type="dxa"/>
            <w:shd w:val="clear" w:color="auto" w:fill="auto"/>
            <w:noWrap/>
            <w:vAlign w:val="center"/>
          </w:tcPr>
          <w:p w14:paraId="49D80B46">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108C9AA6">
            <w:pPr>
              <w:rPr>
                <w:rFonts w:hint="eastAsia" w:ascii="仿宋" w:hAnsi="仿宋" w:eastAsia="仿宋" w:cs="仿宋"/>
                <w:i w:val="0"/>
                <w:iCs w:val="0"/>
                <w:color w:val="000000"/>
                <w:sz w:val="24"/>
                <w:szCs w:val="24"/>
                <w:u w:val="none"/>
              </w:rPr>
            </w:pPr>
          </w:p>
        </w:tc>
      </w:tr>
      <w:tr w14:paraId="0BE2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579727F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706" w:type="dxa"/>
            <w:gridSpan w:val="2"/>
            <w:shd w:val="clear" w:color="auto" w:fill="auto"/>
            <w:vAlign w:val="center"/>
          </w:tcPr>
          <w:p w14:paraId="5D6A5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投标方应提交2022-2024年间转向管柱产品在主流客车企业（仅限宇通、金龙联合、苏州金龙、中通及金旅）的业绩证明文件以及销售额证明材料</w:t>
            </w:r>
          </w:p>
        </w:tc>
        <w:tc>
          <w:tcPr>
            <w:tcW w:w="883" w:type="dxa"/>
            <w:shd w:val="clear" w:color="auto" w:fill="auto"/>
            <w:noWrap/>
            <w:vAlign w:val="center"/>
          </w:tcPr>
          <w:p w14:paraId="0B1658DC">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748CA9D2">
            <w:pPr>
              <w:rPr>
                <w:rFonts w:hint="eastAsia" w:ascii="仿宋" w:hAnsi="仿宋" w:eastAsia="仿宋" w:cs="仿宋"/>
                <w:i w:val="0"/>
                <w:iCs w:val="0"/>
                <w:color w:val="000000"/>
                <w:sz w:val="24"/>
                <w:szCs w:val="24"/>
                <w:u w:val="none"/>
              </w:rPr>
            </w:pPr>
          </w:p>
        </w:tc>
      </w:tr>
      <w:tr w14:paraId="0D84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749AE31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706" w:type="dxa"/>
            <w:gridSpan w:val="2"/>
            <w:shd w:val="clear" w:color="auto" w:fill="auto"/>
            <w:vAlign w:val="center"/>
          </w:tcPr>
          <w:p w14:paraId="0E751A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有转向管柱产品自主研发及生产制造能力的证明材料</w:t>
            </w:r>
          </w:p>
        </w:tc>
        <w:tc>
          <w:tcPr>
            <w:tcW w:w="883" w:type="dxa"/>
            <w:shd w:val="clear" w:color="auto" w:fill="auto"/>
            <w:noWrap/>
            <w:vAlign w:val="center"/>
          </w:tcPr>
          <w:p w14:paraId="36F323F5">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7A4C9F42">
            <w:pPr>
              <w:rPr>
                <w:rFonts w:hint="eastAsia" w:ascii="仿宋" w:hAnsi="仿宋" w:eastAsia="仿宋" w:cs="仿宋"/>
                <w:i w:val="0"/>
                <w:iCs w:val="0"/>
                <w:color w:val="000000"/>
                <w:sz w:val="24"/>
                <w:szCs w:val="24"/>
                <w:u w:val="none"/>
              </w:rPr>
            </w:pPr>
          </w:p>
        </w:tc>
      </w:tr>
      <w:tr w14:paraId="11E6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0A9FD33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706" w:type="dxa"/>
            <w:gridSpan w:val="2"/>
            <w:shd w:val="clear" w:color="auto" w:fill="auto"/>
            <w:vAlign w:val="center"/>
          </w:tcPr>
          <w:p w14:paraId="70378F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83" w:type="dxa"/>
            <w:shd w:val="clear" w:color="auto" w:fill="auto"/>
            <w:noWrap/>
            <w:vAlign w:val="center"/>
          </w:tcPr>
          <w:p w14:paraId="305B43CF">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6095817F">
            <w:pPr>
              <w:rPr>
                <w:rFonts w:hint="eastAsia" w:ascii="仿宋" w:hAnsi="仿宋" w:eastAsia="仿宋" w:cs="仿宋"/>
                <w:i w:val="0"/>
                <w:iCs w:val="0"/>
                <w:color w:val="000000"/>
                <w:sz w:val="24"/>
                <w:szCs w:val="24"/>
                <w:u w:val="none"/>
              </w:rPr>
            </w:pPr>
          </w:p>
        </w:tc>
      </w:tr>
      <w:tr w14:paraId="46F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D41EBB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w:t>
            </w:r>
          </w:p>
        </w:tc>
        <w:tc>
          <w:tcPr>
            <w:tcW w:w="6706" w:type="dxa"/>
            <w:gridSpan w:val="2"/>
            <w:shd w:val="clear" w:color="auto" w:fill="auto"/>
            <w:vAlign w:val="center"/>
          </w:tcPr>
          <w:p w14:paraId="4B58D7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83" w:type="dxa"/>
            <w:shd w:val="clear" w:color="auto" w:fill="auto"/>
            <w:noWrap/>
            <w:vAlign w:val="center"/>
          </w:tcPr>
          <w:p w14:paraId="560FABF8">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09A5DDB8">
            <w:pPr>
              <w:rPr>
                <w:rFonts w:hint="eastAsia" w:ascii="仿宋" w:hAnsi="仿宋" w:eastAsia="仿宋" w:cs="仿宋"/>
                <w:i w:val="0"/>
                <w:iCs w:val="0"/>
                <w:color w:val="000000"/>
                <w:sz w:val="24"/>
                <w:szCs w:val="24"/>
                <w:u w:val="none"/>
              </w:rPr>
            </w:pPr>
          </w:p>
        </w:tc>
      </w:tr>
      <w:tr w14:paraId="115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DB18A4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6706" w:type="dxa"/>
            <w:gridSpan w:val="2"/>
            <w:shd w:val="clear" w:color="auto" w:fill="auto"/>
            <w:vAlign w:val="center"/>
          </w:tcPr>
          <w:p w14:paraId="2A1FF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83" w:type="dxa"/>
            <w:shd w:val="clear" w:color="auto" w:fill="auto"/>
            <w:noWrap/>
            <w:vAlign w:val="center"/>
          </w:tcPr>
          <w:p w14:paraId="78AFA154">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04D815B2">
            <w:pPr>
              <w:rPr>
                <w:rFonts w:hint="eastAsia" w:ascii="仿宋" w:hAnsi="仿宋" w:eastAsia="仿宋" w:cs="仿宋"/>
                <w:i w:val="0"/>
                <w:iCs w:val="0"/>
                <w:color w:val="000000"/>
                <w:sz w:val="24"/>
                <w:szCs w:val="24"/>
                <w:u w:val="none"/>
              </w:rPr>
            </w:pPr>
          </w:p>
        </w:tc>
      </w:tr>
      <w:tr w14:paraId="1933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6AE7C0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706" w:type="dxa"/>
            <w:gridSpan w:val="2"/>
            <w:shd w:val="clear" w:color="auto" w:fill="auto"/>
            <w:vAlign w:val="center"/>
          </w:tcPr>
          <w:p w14:paraId="592D81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83" w:type="dxa"/>
            <w:shd w:val="clear" w:color="auto" w:fill="auto"/>
            <w:noWrap/>
            <w:vAlign w:val="center"/>
          </w:tcPr>
          <w:p w14:paraId="64668732">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4F6B0523">
            <w:pPr>
              <w:rPr>
                <w:rFonts w:hint="eastAsia" w:ascii="仿宋" w:hAnsi="仿宋" w:eastAsia="仿宋" w:cs="仿宋"/>
                <w:i w:val="0"/>
                <w:iCs w:val="0"/>
                <w:color w:val="000000"/>
                <w:sz w:val="24"/>
                <w:szCs w:val="24"/>
                <w:u w:val="none"/>
              </w:rPr>
            </w:pPr>
          </w:p>
        </w:tc>
      </w:tr>
      <w:tr w14:paraId="108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68F5485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6706" w:type="dxa"/>
            <w:gridSpan w:val="2"/>
            <w:shd w:val="clear" w:color="auto" w:fill="auto"/>
            <w:vAlign w:val="center"/>
          </w:tcPr>
          <w:p w14:paraId="7F86AC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仅限直接生产制造商投标，不接受代理商或经销商参与</w:t>
            </w:r>
          </w:p>
        </w:tc>
        <w:tc>
          <w:tcPr>
            <w:tcW w:w="883" w:type="dxa"/>
            <w:shd w:val="clear" w:color="auto" w:fill="auto"/>
            <w:noWrap/>
            <w:vAlign w:val="center"/>
          </w:tcPr>
          <w:p w14:paraId="6CB0AD2E">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665A00E3">
            <w:pPr>
              <w:rPr>
                <w:rFonts w:hint="eastAsia" w:ascii="仿宋" w:hAnsi="仿宋" w:eastAsia="仿宋" w:cs="仿宋"/>
                <w:i w:val="0"/>
                <w:iCs w:val="0"/>
                <w:color w:val="000000"/>
                <w:sz w:val="24"/>
                <w:szCs w:val="24"/>
                <w:u w:val="none"/>
              </w:rPr>
            </w:pPr>
          </w:p>
        </w:tc>
      </w:tr>
      <w:tr w14:paraId="152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36A2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6706" w:type="dxa"/>
            <w:gridSpan w:val="2"/>
            <w:shd w:val="clear" w:color="auto" w:fill="auto"/>
            <w:vAlign w:val="center"/>
          </w:tcPr>
          <w:p w14:paraId="78371F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同意按直送上线（JIT)或第三方物流模式供货，直送生产线</w:t>
            </w:r>
          </w:p>
        </w:tc>
        <w:tc>
          <w:tcPr>
            <w:tcW w:w="883" w:type="dxa"/>
            <w:shd w:val="clear" w:color="auto" w:fill="auto"/>
            <w:noWrap/>
            <w:vAlign w:val="center"/>
          </w:tcPr>
          <w:p w14:paraId="7C6A9794">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2285EE4C">
            <w:pPr>
              <w:rPr>
                <w:rFonts w:hint="eastAsia" w:ascii="仿宋" w:hAnsi="仿宋" w:eastAsia="仿宋" w:cs="仿宋"/>
                <w:i w:val="0"/>
                <w:iCs w:val="0"/>
                <w:color w:val="000000"/>
                <w:sz w:val="24"/>
                <w:szCs w:val="24"/>
                <w:u w:val="none"/>
              </w:rPr>
            </w:pPr>
          </w:p>
        </w:tc>
      </w:tr>
      <w:tr w14:paraId="05FC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EECE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1180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3" w:hRule="atLeast"/>
        </w:trPr>
        <w:tc>
          <w:tcPr>
            <w:tcW w:w="10140" w:type="dxa"/>
            <w:gridSpan w:val="5"/>
            <w:shd w:val="clear" w:color="auto" w:fill="auto"/>
            <w:vAlign w:val="center"/>
          </w:tcPr>
          <w:p w14:paraId="7D4339F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我司报名参与贵司招标项目，现郑重声明与承诺：</w:t>
            </w:r>
          </w:p>
          <w:p w14:paraId="1080B4E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w:t>
            </w:r>
            <w:bookmarkStart w:id="0" w:name="_GoBack"/>
            <w:bookmarkEnd w:id="0"/>
            <w:r>
              <w:rPr>
                <w:rFonts w:hint="eastAsia" w:ascii="仿宋" w:hAnsi="仿宋" w:eastAsia="仿宋" w:cs="仿宋"/>
                <w:i w:val="0"/>
                <w:iCs w:val="0"/>
                <w:color w:val="000000"/>
                <w:kern w:val="0"/>
                <w:sz w:val="24"/>
                <w:szCs w:val="24"/>
                <w:u w:val="none"/>
                <w:lang w:val="en-US" w:eastAsia="zh-CN" w:bidi="ar"/>
              </w:rPr>
              <w:t>实，我司愿承担由此引起的一切法律责任。</w:t>
            </w:r>
          </w:p>
          <w:p w14:paraId="42D440B0">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2C92965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14:paraId="03844663">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106455DD">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334BD200">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30A6951C">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621FA2DC">
            <w:pPr>
              <w:keepNext w:val="0"/>
              <w:keepLines w:val="0"/>
              <w:widowControl/>
              <w:numPr>
                <w:ilvl w:val="0"/>
                <w:numId w:val="0"/>
              </w:numPr>
              <w:suppressLineNumbers w:val="0"/>
              <w:spacing w:line="360" w:lineRule="auto"/>
              <w:jc w:val="left"/>
              <w:textAlignment w:val="center"/>
              <w:rPr>
                <w:rStyle w:val="6"/>
                <w:rFonts w:hint="default"/>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报名日期：20XX年XX月XX日</w:t>
            </w:r>
          </w:p>
        </w:tc>
      </w:tr>
      <w:tr w14:paraId="2682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60F156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5BEFF4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074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785C6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706" w:type="dxa"/>
            <w:gridSpan w:val="2"/>
            <w:shd w:val="clear" w:color="auto" w:fill="auto"/>
            <w:noWrap/>
            <w:vAlign w:val="center"/>
          </w:tcPr>
          <w:p w14:paraId="0DF2F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83" w:type="dxa"/>
            <w:shd w:val="clear" w:color="auto" w:fill="auto"/>
            <w:noWrap/>
            <w:vAlign w:val="center"/>
          </w:tcPr>
          <w:p w14:paraId="3CDC4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27" w:type="dxa"/>
            <w:shd w:val="clear" w:color="auto" w:fill="auto"/>
            <w:noWrap/>
            <w:vAlign w:val="center"/>
          </w:tcPr>
          <w:p w14:paraId="6D5A2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E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1C72A4EB">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06E62B66">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11053364">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649BD4EE">
            <w:pPr>
              <w:jc w:val="center"/>
              <w:rPr>
                <w:rFonts w:hint="eastAsia" w:ascii="宋体" w:hAnsi="宋体" w:eastAsia="宋体" w:cs="宋体"/>
                <w:i w:val="0"/>
                <w:iCs w:val="0"/>
                <w:color w:val="000000"/>
                <w:sz w:val="24"/>
                <w:szCs w:val="24"/>
                <w:u w:val="none"/>
              </w:rPr>
            </w:pPr>
          </w:p>
        </w:tc>
      </w:tr>
      <w:tr w14:paraId="7232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28CA434B">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7D216409">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1531CDDD">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7A082F75">
            <w:pPr>
              <w:jc w:val="center"/>
              <w:rPr>
                <w:rFonts w:hint="eastAsia" w:ascii="宋体" w:hAnsi="宋体" w:eastAsia="宋体" w:cs="宋体"/>
                <w:i w:val="0"/>
                <w:iCs w:val="0"/>
                <w:color w:val="000000"/>
                <w:sz w:val="24"/>
                <w:szCs w:val="24"/>
                <w:u w:val="none"/>
              </w:rPr>
            </w:pPr>
          </w:p>
        </w:tc>
      </w:tr>
      <w:tr w14:paraId="1377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12EEFC6A">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5FAE17D1">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27D32948">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39BC13AF">
            <w:pPr>
              <w:jc w:val="center"/>
              <w:rPr>
                <w:rFonts w:hint="eastAsia" w:ascii="宋体" w:hAnsi="宋体" w:eastAsia="宋体" w:cs="宋体"/>
                <w:i w:val="0"/>
                <w:iCs w:val="0"/>
                <w:color w:val="000000"/>
                <w:sz w:val="24"/>
                <w:szCs w:val="24"/>
                <w:u w:val="none"/>
              </w:rPr>
            </w:pPr>
          </w:p>
        </w:tc>
      </w:tr>
      <w:tr w14:paraId="430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678BB98D">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66C2CC99">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38324C8E">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554D9B7F">
            <w:pPr>
              <w:jc w:val="center"/>
              <w:rPr>
                <w:rFonts w:hint="eastAsia" w:ascii="宋体" w:hAnsi="宋体" w:eastAsia="宋体" w:cs="宋体"/>
                <w:i w:val="0"/>
                <w:iCs w:val="0"/>
                <w:color w:val="000000"/>
                <w:sz w:val="24"/>
                <w:szCs w:val="24"/>
                <w:u w:val="none"/>
              </w:rPr>
            </w:pPr>
          </w:p>
        </w:tc>
      </w:tr>
      <w:tr w14:paraId="709D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292A52A4">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3FB6B9FB">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05441D56">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2DFFD0DA">
            <w:pPr>
              <w:jc w:val="center"/>
              <w:rPr>
                <w:rFonts w:hint="eastAsia" w:ascii="宋体" w:hAnsi="宋体" w:eastAsia="宋体" w:cs="宋体"/>
                <w:i w:val="0"/>
                <w:iCs w:val="0"/>
                <w:color w:val="000000"/>
                <w:sz w:val="24"/>
                <w:szCs w:val="24"/>
                <w:u w:val="none"/>
              </w:rPr>
            </w:pPr>
          </w:p>
        </w:tc>
      </w:tr>
      <w:tr w14:paraId="7F64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78F7CD38">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02FCBF68">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32FCE2AC">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54DEA156">
            <w:pPr>
              <w:jc w:val="center"/>
              <w:rPr>
                <w:rFonts w:hint="eastAsia" w:ascii="宋体" w:hAnsi="宋体" w:eastAsia="宋体" w:cs="宋体"/>
                <w:i w:val="0"/>
                <w:iCs w:val="0"/>
                <w:color w:val="000000"/>
                <w:sz w:val="24"/>
                <w:szCs w:val="24"/>
                <w:u w:val="none"/>
              </w:rPr>
            </w:pPr>
          </w:p>
        </w:tc>
      </w:tr>
    </w:tbl>
    <w:p w14:paraId="440F602E">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left="-840" w:leftChars="-400" w:firstLine="0" w:firstLineChars="0"/>
        <w:jc w:val="left"/>
        <w:textAlignment w:val="center"/>
        <w:rPr>
          <w:rFonts w:hint="eastAsia"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注：本报名表填写完整加盖企业公章后扫描成电子版，与报名材料一同提交。此外，请同步提交一份Word版本。</w:t>
      </w:r>
    </w:p>
    <w:sectPr>
      <w:headerReference r:id="rId3" w:type="default"/>
      <w:pgSz w:w="11906" w:h="16838"/>
      <w:pgMar w:top="283" w:right="866"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C8E1FB5"/>
    <w:rsid w:val="0D3D29AF"/>
    <w:rsid w:val="0F486D1A"/>
    <w:rsid w:val="10F62EFA"/>
    <w:rsid w:val="2027608D"/>
    <w:rsid w:val="21E06392"/>
    <w:rsid w:val="28917F73"/>
    <w:rsid w:val="35AC66EE"/>
    <w:rsid w:val="3F543385"/>
    <w:rsid w:val="3FBA5431"/>
    <w:rsid w:val="45CE6D35"/>
    <w:rsid w:val="58B32187"/>
    <w:rsid w:val="64EA6406"/>
    <w:rsid w:val="679D7CEB"/>
    <w:rsid w:val="688F4432"/>
    <w:rsid w:val="751C051E"/>
    <w:rsid w:val="7CF209A4"/>
    <w:rsid w:val="7DE14F1D"/>
    <w:rsid w:val="7DE62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1036</Characters>
  <Lines>0</Lines>
  <Paragraphs>0</Paragraphs>
  <TotalTime>15</TotalTime>
  <ScaleCrop>false</ScaleCrop>
  <LinksUpToDate>false</LinksUpToDate>
  <CharactersWithSpaces>1182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2025-07-22T08:21:53Z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